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A5" w:rsidRPr="00F5198F" w:rsidRDefault="00C00FD2" w:rsidP="00F5198F">
      <w:pPr>
        <w:pStyle w:val="Default"/>
        <w:tabs>
          <w:tab w:val="left" w:pos="1080"/>
        </w:tabs>
        <w:jc w:val="center"/>
        <w:rPr>
          <w:b/>
          <w:sz w:val="28"/>
          <w:szCs w:val="22"/>
        </w:rPr>
      </w:pPr>
      <w:r w:rsidRPr="00F5198F">
        <w:rPr>
          <w:b/>
          <w:sz w:val="28"/>
          <w:szCs w:val="22"/>
        </w:rPr>
        <w:t>CBB Water System, Inc.</w:t>
      </w:r>
    </w:p>
    <w:p w:rsidR="004B03A5" w:rsidRDefault="004B03A5" w:rsidP="004B03A5">
      <w:pPr>
        <w:pStyle w:val="Default"/>
        <w:jc w:val="center"/>
        <w:rPr>
          <w:b/>
          <w:szCs w:val="22"/>
        </w:rPr>
      </w:pPr>
      <w:r w:rsidRPr="00F5198F">
        <w:rPr>
          <w:b/>
          <w:szCs w:val="22"/>
        </w:rPr>
        <w:t>Important Notices</w:t>
      </w:r>
      <w:bookmarkStart w:id="0" w:name="_GoBack"/>
      <w:bookmarkEnd w:id="0"/>
    </w:p>
    <w:p w:rsidR="00DA189D" w:rsidRPr="00F5198F" w:rsidRDefault="00DA189D" w:rsidP="004B03A5">
      <w:pPr>
        <w:pStyle w:val="Default"/>
        <w:jc w:val="center"/>
        <w:rPr>
          <w:b/>
          <w:szCs w:val="22"/>
        </w:rPr>
      </w:pPr>
      <w:r>
        <w:rPr>
          <w:b/>
          <w:szCs w:val="22"/>
        </w:rPr>
        <w:t>Mailed out May 2014</w:t>
      </w:r>
    </w:p>
    <w:p w:rsidR="004B03A5" w:rsidRPr="00F5198F" w:rsidRDefault="004B03A5" w:rsidP="004B03A5">
      <w:pPr>
        <w:pStyle w:val="Default"/>
        <w:rPr>
          <w:sz w:val="22"/>
          <w:szCs w:val="22"/>
        </w:rPr>
      </w:pPr>
    </w:p>
    <w:p w:rsidR="0046771F" w:rsidRPr="00F5198F" w:rsidRDefault="004B03A5" w:rsidP="004B03A5">
      <w:pPr>
        <w:pStyle w:val="Default"/>
        <w:rPr>
          <w:sz w:val="22"/>
          <w:szCs w:val="22"/>
        </w:rPr>
      </w:pPr>
      <w:r w:rsidRPr="00F5198F">
        <w:rPr>
          <w:b/>
          <w:sz w:val="22"/>
          <w:szCs w:val="22"/>
        </w:rPr>
        <w:t>Annual Water Quality Report:</w:t>
      </w:r>
      <w:r w:rsidR="00C244F9" w:rsidRPr="00F5198F">
        <w:rPr>
          <w:b/>
          <w:sz w:val="22"/>
          <w:szCs w:val="22"/>
        </w:rPr>
        <w:t xml:space="preserve">  </w:t>
      </w:r>
      <w:r w:rsidR="00CB1CE7" w:rsidRPr="00F5198F">
        <w:rPr>
          <w:b/>
          <w:sz w:val="22"/>
          <w:szCs w:val="22"/>
        </w:rPr>
        <w:t xml:space="preserve">Your 2013 Annual Water Quality Report is now available.  </w:t>
      </w:r>
      <w:r w:rsidR="00C244F9" w:rsidRPr="00F5198F">
        <w:rPr>
          <w:sz w:val="22"/>
          <w:szCs w:val="22"/>
        </w:rPr>
        <w:t xml:space="preserve">In 2013 CBB Water System Inc. (sometimes referred to as Cypress Black Bayou Water System) </w:t>
      </w:r>
      <w:r w:rsidR="00C00FD9" w:rsidRPr="00F5198F">
        <w:rPr>
          <w:sz w:val="22"/>
          <w:szCs w:val="22"/>
        </w:rPr>
        <w:t>detected no contaminants</w:t>
      </w:r>
      <w:r w:rsidR="00CC4D34" w:rsidRPr="00F5198F">
        <w:rPr>
          <w:sz w:val="22"/>
          <w:szCs w:val="22"/>
        </w:rPr>
        <w:t xml:space="preserve"> in the drinking water</w:t>
      </w:r>
      <w:r w:rsidR="00C00FD9" w:rsidRPr="00F5198F">
        <w:rPr>
          <w:sz w:val="22"/>
          <w:szCs w:val="22"/>
        </w:rPr>
        <w:t xml:space="preserve"> above allowable levels</w:t>
      </w:r>
      <w:r w:rsidR="00CC4D34" w:rsidRPr="00F5198F">
        <w:rPr>
          <w:sz w:val="22"/>
          <w:szCs w:val="22"/>
        </w:rPr>
        <w:t>;</w:t>
      </w:r>
      <w:r w:rsidR="00C00FD9" w:rsidRPr="00F5198F">
        <w:rPr>
          <w:sz w:val="22"/>
          <w:szCs w:val="22"/>
        </w:rPr>
        <w:t xml:space="preserve"> however t</w:t>
      </w:r>
      <w:r w:rsidR="00CB1CE7" w:rsidRPr="00F5198F">
        <w:rPr>
          <w:sz w:val="22"/>
          <w:szCs w:val="22"/>
        </w:rPr>
        <w:t xml:space="preserve">wo (2) monitoring violations were noted (see attached sheet).  </w:t>
      </w:r>
      <w:r w:rsidRPr="00F5198F">
        <w:rPr>
          <w:sz w:val="22"/>
          <w:szCs w:val="22"/>
        </w:rPr>
        <w:t xml:space="preserve">Please </w:t>
      </w:r>
      <w:r w:rsidR="00CB1CE7" w:rsidRPr="00F5198F">
        <w:rPr>
          <w:sz w:val="22"/>
          <w:szCs w:val="22"/>
        </w:rPr>
        <w:t xml:space="preserve">go to </w:t>
      </w:r>
      <w:hyperlink r:id="rId5" w:history="1">
        <w:r w:rsidRPr="00F5198F">
          <w:rPr>
            <w:rStyle w:val="Hyperlink"/>
            <w:sz w:val="22"/>
            <w:szCs w:val="22"/>
          </w:rPr>
          <w:t>http://cbbwater.com/ccr</w:t>
        </w:r>
      </w:hyperlink>
      <w:r w:rsidR="00CB1CE7" w:rsidRPr="00F5198F">
        <w:rPr>
          <w:rStyle w:val="Hyperlink"/>
          <w:sz w:val="22"/>
          <w:szCs w:val="22"/>
        </w:rPr>
        <w:t xml:space="preserve"> </w:t>
      </w:r>
      <w:r w:rsidR="00CB1CE7" w:rsidRPr="00F5198F">
        <w:rPr>
          <w:sz w:val="22"/>
          <w:szCs w:val="22"/>
        </w:rPr>
        <w:t xml:space="preserve"> to view your 2013 Annual Water Quality Report and learn more about your drinking water.</w:t>
      </w:r>
      <w:r w:rsidRPr="00F5198F">
        <w:rPr>
          <w:sz w:val="22"/>
          <w:szCs w:val="22"/>
        </w:rPr>
        <w:t xml:space="preserve">  </w:t>
      </w:r>
      <w:r w:rsidR="00861C71" w:rsidRPr="00F5198F">
        <w:rPr>
          <w:sz w:val="22"/>
          <w:szCs w:val="22"/>
        </w:rPr>
        <w:t>If you would like a paper copy of the Annual Water Quality Report delivered to your home please let us know</w:t>
      </w:r>
      <w:r w:rsidR="00CB1CE7" w:rsidRPr="00F5198F">
        <w:rPr>
          <w:sz w:val="22"/>
          <w:szCs w:val="22"/>
        </w:rPr>
        <w:t>; y</w:t>
      </w:r>
      <w:r w:rsidR="00861C71" w:rsidRPr="00F5198F">
        <w:rPr>
          <w:sz w:val="22"/>
          <w:szCs w:val="22"/>
        </w:rPr>
        <w:t xml:space="preserve">ou can call the office at 318-965-0015, or mail us at CBB Water System., Inc., </w:t>
      </w:r>
      <w:proofErr w:type="gramStart"/>
      <w:r w:rsidR="00861C71" w:rsidRPr="00F5198F">
        <w:rPr>
          <w:sz w:val="22"/>
          <w:szCs w:val="22"/>
        </w:rPr>
        <w:t>P.O</w:t>
      </w:r>
      <w:proofErr w:type="gramEnd"/>
      <w:r w:rsidR="00861C71" w:rsidRPr="00F5198F">
        <w:rPr>
          <w:sz w:val="22"/>
          <w:szCs w:val="22"/>
        </w:rPr>
        <w:t>. Box 91, Benton, LA 71006.</w:t>
      </w:r>
    </w:p>
    <w:p w:rsidR="00861C71" w:rsidRPr="00F5198F" w:rsidRDefault="00861C71" w:rsidP="004B03A5">
      <w:pPr>
        <w:pStyle w:val="Default"/>
        <w:rPr>
          <w:sz w:val="22"/>
          <w:szCs w:val="22"/>
        </w:rPr>
      </w:pPr>
    </w:p>
    <w:p w:rsidR="004B03A5" w:rsidRPr="00F5198F" w:rsidRDefault="004B03A5" w:rsidP="004B03A5">
      <w:pPr>
        <w:pStyle w:val="Default"/>
        <w:rPr>
          <w:sz w:val="22"/>
          <w:szCs w:val="22"/>
        </w:rPr>
      </w:pPr>
      <w:r w:rsidRPr="00F5198F">
        <w:rPr>
          <w:b/>
          <w:sz w:val="22"/>
          <w:szCs w:val="22"/>
        </w:rPr>
        <w:t>Alerts:</w:t>
      </w:r>
      <w:r w:rsidRPr="00F5198F">
        <w:rPr>
          <w:sz w:val="22"/>
          <w:szCs w:val="22"/>
        </w:rPr>
        <w:t xml:space="preserve">  If you have not already done so, please take a moment to sign up for ALERTS on CBB’s website at cbbwater.com.  </w:t>
      </w:r>
      <w:r w:rsidR="00861C71" w:rsidRPr="00F5198F">
        <w:rPr>
          <w:sz w:val="22"/>
          <w:szCs w:val="22"/>
        </w:rPr>
        <w:t>Whenever</w:t>
      </w:r>
      <w:r w:rsidRPr="00F5198F">
        <w:rPr>
          <w:sz w:val="22"/>
          <w:szCs w:val="22"/>
        </w:rPr>
        <w:t xml:space="preserve"> there is an interruption of service, a boil </w:t>
      </w:r>
      <w:r w:rsidR="0015537E" w:rsidRPr="00F5198F">
        <w:rPr>
          <w:sz w:val="22"/>
          <w:szCs w:val="22"/>
        </w:rPr>
        <w:t>advisory</w:t>
      </w:r>
      <w:r w:rsidRPr="00F5198F">
        <w:rPr>
          <w:sz w:val="22"/>
          <w:szCs w:val="22"/>
        </w:rPr>
        <w:t xml:space="preserve"> or a boil order issued by CBB (</w:t>
      </w:r>
      <w:r w:rsidR="00861C71" w:rsidRPr="00F5198F">
        <w:rPr>
          <w:sz w:val="22"/>
          <w:szCs w:val="22"/>
        </w:rPr>
        <w:t>or</w:t>
      </w:r>
      <w:r w:rsidR="0015537E" w:rsidRPr="00F5198F">
        <w:rPr>
          <w:sz w:val="22"/>
          <w:szCs w:val="22"/>
        </w:rPr>
        <w:t xml:space="preserve"> in some cases</w:t>
      </w:r>
      <w:r w:rsidR="00861C71" w:rsidRPr="00F5198F">
        <w:rPr>
          <w:sz w:val="22"/>
          <w:szCs w:val="22"/>
        </w:rPr>
        <w:t xml:space="preserve"> other</w:t>
      </w:r>
      <w:r w:rsidRPr="00F5198F">
        <w:rPr>
          <w:sz w:val="22"/>
          <w:szCs w:val="22"/>
        </w:rPr>
        <w:t xml:space="preserve"> nearby water system</w:t>
      </w:r>
      <w:r w:rsidR="00861C71" w:rsidRPr="00F5198F">
        <w:rPr>
          <w:sz w:val="22"/>
          <w:szCs w:val="22"/>
        </w:rPr>
        <w:t>s</w:t>
      </w:r>
      <w:r w:rsidRPr="00F5198F">
        <w:rPr>
          <w:sz w:val="22"/>
          <w:szCs w:val="22"/>
        </w:rPr>
        <w:t>) CBB will issue text and email alerts to our member</w:t>
      </w:r>
      <w:r w:rsidR="00861C71" w:rsidRPr="00F5198F">
        <w:rPr>
          <w:sz w:val="22"/>
          <w:szCs w:val="22"/>
        </w:rPr>
        <w:t>s</w:t>
      </w:r>
      <w:r w:rsidRPr="00F5198F">
        <w:rPr>
          <w:sz w:val="22"/>
          <w:szCs w:val="22"/>
        </w:rPr>
        <w:t xml:space="preserve"> to make sure you are in the know regarding such notices.  Look in the right hand column about half way down our Home Page and click on “Sign Up for Alerts”.  You can rest assured that your personal information will not be shared with anyone.</w:t>
      </w:r>
    </w:p>
    <w:p w:rsidR="00CF076B" w:rsidRPr="00F5198F" w:rsidRDefault="00CF076B" w:rsidP="004B03A5">
      <w:pPr>
        <w:pStyle w:val="Default"/>
        <w:rPr>
          <w:sz w:val="22"/>
          <w:szCs w:val="22"/>
        </w:rPr>
      </w:pPr>
    </w:p>
    <w:p w:rsidR="004B03A5" w:rsidRPr="00F5198F" w:rsidRDefault="00EF46C8" w:rsidP="004B03A5">
      <w:pPr>
        <w:pStyle w:val="Default"/>
        <w:rPr>
          <w:sz w:val="22"/>
          <w:szCs w:val="22"/>
        </w:rPr>
      </w:pPr>
      <w:r w:rsidRPr="00F5198F">
        <w:rPr>
          <w:b/>
          <w:sz w:val="22"/>
          <w:szCs w:val="22"/>
        </w:rPr>
        <w:t>Benton Farmers</w:t>
      </w:r>
      <w:r w:rsidR="00861C71" w:rsidRPr="00F5198F">
        <w:rPr>
          <w:b/>
          <w:sz w:val="22"/>
          <w:szCs w:val="22"/>
        </w:rPr>
        <w:t>’</w:t>
      </w:r>
      <w:r w:rsidRPr="00F5198F">
        <w:rPr>
          <w:b/>
          <w:sz w:val="22"/>
          <w:szCs w:val="22"/>
        </w:rPr>
        <w:t xml:space="preserve"> Market – “A Sunday Market”:  </w:t>
      </w:r>
      <w:r w:rsidRPr="00F5198F">
        <w:rPr>
          <w:sz w:val="22"/>
          <w:szCs w:val="22"/>
        </w:rPr>
        <w:t>Please show your support for local growers and vendors</w:t>
      </w:r>
      <w:r w:rsidR="00861C71" w:rsidRPr="00F5198F">
        <w:rPr>
          <w:sz w:val="22"/>
          <w:szCs w:val="22"/>
        </w:rPr>
        <w:t xml:space="preserve"> and shop the new Benton Farmers’ Market</w:t>
      </w:r>
      <w:r w:rsidRPr="00F5198F">
        <w:rPr>
          <w:sz w:val="22"/>
          <w:szCs w:val="22"/>
        </w:rPr>
        <w:t xml:space="preserve">.  The </w:t>
      </w:r>
      <w:r w:rsidR="00861C71" w:rsidRPr="00F5198F">
        <w:rPr>
          <w:sz w:val="22"/>
          <w:szCs w:val="22"/>
        </w:rPr>
        <w:t>market</w:t>
      </w:r>
      <w:r w:rsidRPr="00F5198F">
        <w:rPr>
          <w:sz w:val="22"/>
          <w:szCs w:val="22"/>
        </w:rPr>
        <w:t xml:space="preserve"> will be held</w:t>
      </w:r>
      <w:r w:rsidR="00861C71" w:rsidRPr="00F5198F">
        <w:rPr>
          <w:b/>
          <w:sz w:val="22"/>
          <w:szCs w:val="22"/>
        </w:rPr>
        <w:t xml:space="preserve"> </w:t>
      </w:r>
      <w:r w:rsidR="0046771F" w:rsidRPr="00F5198F">
        <w:rPr>
          <w:bCs/>
          <w:sz w:val="22"/>
          <w:szCs w:val="22"/>
        </w:rPr>
        <w:t>Sundays </w:t>
      </w:r>
      <w:r w:rsidR="00861C71" w:rsidRPr="00F5198F">
        <w:rPr>
          <w:bCs/>
          <w:sz w:val="22"/>
          <w:szCs w:val="22"/>
        </w:rPr>
        <w:t>from 12:30 p.m. to 5:00 p.m. during June and July (</w:t>
      </w:r>
      <w:r w:rsidR="0046771F" w:rsidRPr="00F5198F">
        <w:rPr>
          <w:bCs/>
          <w:sz w:val="22"/>
          <w:szCs w:val="22"/>
        </w:rPr>
        <w:t>June 1, 2014 to July 27, 2014</w:t>
      </w:r>
      <w:r w:rsidR="00861C71" w:rsidRPr="00F5198F">
        <w:rPr>
          <w:bCs/>
          <w:sz w:val="22"/>
          <w:szCs w:val="22"/>
        </w:rPr>
        <w:t>)</w:t>
      </w:r>
      <w:r w:rsidR="0046771F" w:rsidRPr="00F5198F">
        <w:rPr>
          <w:bCs/>
          <w:sz w:val="22"/>
          <w:szCs w:val="22"/>
        </w:rPr>
        <w:t>, 495 Simpson Street, Benton, Louisiana</w:t>
      </w:r>
      <w:r w:rsidR="00CF076B" w:rsidRPr="00F5198F">
        <w:rPr>
          <w:sz w:val="22"/>
          <w:szCs w:val="22"/>
        </w:rPr>
        <w:t>.</w:t>
      </w:r>
      <w:r w:rsidRPr="00F5198F">
        <w:rPr>
          <w:sz w:val="22"/>
          <w:szCs w:val="22"/>
        </w:rPr>
        <w:t xml:space="preserve"> </w:t>
      </w:r>
      <w:r w:rsidR="00CF076B" w:rsidRPr="00F5198F">
        <w:rPr>
          <w:sz w:val="22"/>
          <w:szCs w:val="22"/>
        </w:rPr>
        <w:t xml:space="preserve"> Please check out bentonlafarmersmarket.com for </w:t>
      </w:r>
      <w:r w:rsidRPr="00F5198F">
        <w:rPr>
          <w:sz w:val="22"/>
          <w:szCs w:val="22"/>
        </w:rPr>
        <w:t>additional information or call 318-584-5977.</w:t>
      </w:r>
    </w:p>
    <w:p w:rsidR="0046771F" w:rsidRPr="00F5198F" w:rsidRDefault="0046771F" w:rsidP="004B03A5">
      <w:pPr>
        <w:pStyle w:val="Default"/>
        <w:rPr>
          <w:sz w:val="22"/>
          <w:szCs w:val="22"/>
        </w:rPr>
      </w:pPr>
    </w:p>
    <w:p w:rsidR="00C00FD2" w:rsidRPr="00F5198F" w:rsidRDefault="00C00FD2" w:rsidP="00C00FD2">
      <w:pPr>
        <w:pStyle w:val="Default"/>
        <w:rPr>
          <w:sz w:val="22"/>
          <w:szCs w:val="22"/>
        </w:rPr>
      </w:pPr>
      <w:r w:rsidRPr="00F5198F">
        <w:rPr>
          <w:b/>
          <w:bCs/>
          <w:sz w:val="22"/>
          <w:szCs w:val="22"/>
        </w:rPr>
        <w:t>Usage of Chloramines</w:t>
      </w:r>
      <w:r w:rsidR="004B03A5" w:rsidRPr="00F5198F">
        <w:rPr>
          <w:b/>
          <w:bCs/>
          <w:sz w:val="22"/>
          <w:szCs w:val="22"/>
        </w:rPr>
        <w:t xml:space="preserve"> (</w:t>
      </w:r>
      <w:r w:rsidRPr="00F5198F">
        <w:rPr>
          <w:b/>
          <w:bCs/>
          <w:sz w:val="22"/>
          <w:szCs w:val="22"/>
        </w:rPr>
        <w:t>Dialysis Patients and Owners of Fish Tanks Please Take Note</w:t>
      </w:r>
      <w:r w:rsidR="004B03A5" w:rsidRPr="00F5198F">
        <w:rPr>
          <w:b/>
          <w:bCs/>
          <w:sz w:val="22"/>
          <w:szCs w:val="22"/>
        </w:rPr>
        <w:t>):</w:t>
      </w:r>
      <w:r w:rsidR="004B03A5" w:rsidRPr="00F5198F">
        <w:rPr>
          <w:bCs/>
          <w:sz w:val="22"/>
          <w:szCs w:val="22"/>
        </w:rPr>
        <w:t xml:space="preserve">  </w:t>
      </w:r>
      <w:r w:rsidR="00CF076B" w:rsidRPr="00F5198F">
        <w:rPr>
          <w:sz w:val="22"/>
          <w:szCs w:val="22"/>
        </w:rPr>
        <w:t xml:space="preserve">CBB Water System, Inc. </w:t>
      </w:r>
      <w:r w:rsidRPr="00F5198F">
        <w:rPr>
          <w:sz w:val="22"/>
          <w:szCs w:val="22"/>
        </w:rPr>
        <w:t xml:space="preserve">has </w:t>
      </w:r>
      <w:r w:rsidR="00891AF8" w:rsidRPr="00F5198F">
        <w:rPr>
          <w:sz w:val="22"/>
          <w:szCs w:val="22"/>
        </w:rPr>
        <w:t xml:space="preserve">been issued </w:t>
      </w:r>
      <w:r w:rsidRPr="00F5198F">
        <w:rPr>
          <w:sz w:val="22"/>
          <w:szCs w:val="22"/>
        </w:rPr>
        <w:t xml:space="preserve">a permit from the Louisiana Department of Health and Hospitals, Department of Public Health to allow CBB to switch from the use of free chlorine to the use of chloramines for its disinfectant serving customers within the CBB Water System. This change is intended to benefit our customers by reducing the levels of disinfection byproducts (DBPs) in the system, while still providing protection from waterborne disease. </w:t>
      </w:r>
    </w:p>
    <w:p w:rsidR="00C00FD2" w:rsidRPr="00F5198F" w:rsidRDefault="00C00FD2" w:rsidP="00C00FD2">
      <w:pPr>
        <w:pStyle w:val="Default"/>
        <w:rPr>
          <w:sz w:val="22"/>
          <w:szCs w:val="22"/>
        </w:rPr>
      </w:pPr>
    </w:p>
    <w:p w:rsidR="00C00FD2" w:rsidRPr="00F5198F" w:rsidRDefault="00C00FD2" w:rsidP="00C00FD2">
      <w:pPr>
        <w:pStyle w:val="Default"/>
        <w:rPr>
          <w:sz w:val="22"/>
          <w:szCs w:val="22"/>
        </w:rPr>
      </w:pPr>
      <w:r w:rsidRPr="00F5198F">
        <w:rPr>
          <w:sz w:val="22"/>
          <w:szCs w:val="22"/>
        </w:rPr>
        <w:t>However, the change to chloramines can cause p</w:t>
      </w:r>
      <w:r w:rsidR="00891AF8" w:rsidRPr="00F5198F">
        <w:rPr>
          <w:sz w:val="22"/>
          <w:szCs w:val="22"/>
        </w:rPr>
        <w:t xml:space="preserve">roblems to persons dependent on </w:t>
      </w:r>
      <w:r w:rsidRPr="00F5198F">
        <w:rPr>
          <w:sz w:val="22"/>
          <w:szCs w:val="22"/>
        </w:rPr>
        <w:t xml:space="preserve">dialysis machines. A condition known as hemolytic anemia can occur if the disinfectant is not completely removed from the water that is used for the dialysate.  Consequently, the pretreatment scheme used for the dialysis units must include some means, such as a charcoal filter, for removing the chloramine prior to this date. Medical facilities should also determine if additional precautions are required for other medical equipment. </w:t>
      </w:r>
    </w:p>
    <w:p w:rsidR="00C00FD2" w:rsidRPr="00F5198F" w:rsidRDefault="00C00FD2" w:rsidP="00C00FD2">
      <w:pPr>
        <w:pStyle w:val="Default"/>
        <w:rPr>
          <w:sz w:val="22"/>
          <w:szCs w:val="22"/>
        </w:rPr>
      </w:pPr>
    </w:p>
    <w:p w:rsidR="00C00FD2" w:rsidRPr="00F5198F" w:rsidRDefault="00C00FD2" w:rsidP="00C00FD2">
      <w:pPr>
        <w:pStyle w:val="Default"/>
        <w:rPr>
          <w:sz w:val="22"/>
          <w:szCs w:val="22"/>
        </w:rPr>
      </w:pPr>
      <w:r w:rsidRPr="00F5198F">
        <w:rPr>
          <w:sz w:val="22"/>
          <w:szCs w:val="22"/>
        </w:rPr>
        <w:t xml:space="preserve">In addition, </w:t>
      </w:r>
      <w:proofErr w:type="spellStart"/>
      <w:r w:rsidRPr="00F5198F">
        <w:rPr>
          <w:sz w:val="22"/>
          <w:szCs w:val="22"/>
        </w:rPr>
        <w:t>chloraminated</w:t>
      </w:r>
      <w:proofErr w:type="spellEnd"/>
      <w:r w:rsidRPr="00F5198F">
        <w:rPr>
          <w:sz w:val="22"/>
          <w:szCs w:val="22"/>
        </w:rPr>
        <w:t xml:space="preserve"> water may be toxic to fish. If you have a fish tank, please make sure that the chemicals or filters that you are using are designed for use in water that has been treated with chloramines. You may also need to change the type of filter that you use for the fish tank. </w:t>
      </w:r>
    </w:p>
    <w:p w:rsidR="00891AF8" w:rsidRPr="00F5198F" w:rsidRDefault="00891AF8" w:rsidP="00C00FD2">
      <w:pPr>
        <w:pStyle w:val="Default"/>
        <w:rPr>
          <w:sz w:val="22"/>
          <w:szCs w:val="22"/>
        </w:rPr>
      </w:pPr>
    </w:p>
    <w:p w:rsidR="00613F04" w:rsidRPr="00F5198F" w:rsidRDefault="00C00FD2" w:rsidP="00C00FD2">
      <w:pPr>
        <w:rPr>
          <w:rFonts w:ascii="Times New Roman" w:hAnsi="Times New Roman" w:cs="Times New Roman"/>
        </w:rPr>
      </w:pPr>
      <w:r w:rsidRPr="00F5198F">
        <w:rPr>
          <w:rFonts w:ascii="Times New Roman" w:hAnsi="Times New Roman" w:cs="Times New Roman"/>
        </w:rPr>
        <w:t>Any questions or concerns, please contact CBB Water System at 318-965-0015 or by mail at P.O. Box 91, Benton, LA 71006.</w:t>
      </w:r>
    </w:p>
    <w:p w:rsidR="00A208E2" w:rsidRPr="00F5198F" w:rsidRDefault="00CF076B" w:rsidP="00C00FD2">
      <w:pPr>
        <w:rPr>
          <w:rFonts w:ascii="Times New Roman" w:hAnsi="Times New Roman" w:cs="Times New Roman"/>
        </w:rPr>
      </w:pPr>
      <w:r w:rsidRPr="00F5198F">
        <w:rPr>
          <w:rFonts w:ascii="Times New Roman" w:hAnsi="Times New Roman" w:cs="Times New Roman"/>
          <w:b/>
        </w:rPr>
        <w:t>Safe Drinking Water Act:</w:t>
      </w:r>
      <w:r w:rsidRPr="00F5198F">
        <w:rPr>
          <w:rFonts w:ascii="Times New Roman" w:hAnsi="Times New Roman" w:cs="Times New Roman"/>
        </w:rPr>
        <w:t xml:space="preserve">  Public notification of </w:t>
      </w:r>
      <w:r w:rsidR="0009423A" w:rsidRPr="00F5198F">
        <w:rPr>
          <w:rFonts w:ascii="Times New Roman" w:hAnsi="Times New Roman" w:cs="Times New Roman"/>
        </w:rPr>
        <w:t xml:space="preserve">two (2) </w:t>
      </w:r>
      <w:r w:rsidRPr="00F5198F">
        <w:rPr>
          <w:rFonts w:ascii="Times New Roman" w:hAnsi="Times New Roman" w:cs="Times New Roman"/>
        </w:rPr>
        <w:t>Stage 2 Disinfection/Disinfection By-Products Rule Monitoring and Reporting Violation</w:t>
      </w:r>
      <w:r w:rsidR="0009423A" w:rsidRPr="00F5198F">
        <w:rPr>
          <w:rFonts w:ascii="Times New Roman" w:hAnsi="Times New Roman" w:cs="Times New Roman"/>
        </w:rPr>
        <w:t>s</w:t>
      </w:r>
      <w:r w:rsidRPr="00F5198F">
        <w:rPr>
          <w:rFonts w:ascii="Times New Roman" w:hAnsi="Times New Roman" w:cs="Times New Roman"/>
        </w:rPr>
        <w:t xml:space="preserve"> can be found on a separate sheet in this packet.  Please read the </w:t>
      </w:r>
      <w:r w:rsidR="0043034D" w:rsidRPr="00F5198F">
        <w:rPr>
          <w:rFonts w:ascii="Times New Roman" w:hAnsi="Times New Roman" w:cs="Times New Roman"/>
        </w:rPr>
        <w:t>notice posted on our website at</w:t>
      </w:r>
      <w:r w:rsidR="00A208E2" w:rsidRPr="00F5198F">
        <w:rPr>
          <w:rFonts w:ascii="Times New Roman" w:hAnsi="Times New Roman" w:cs="Times New Roman"/>
        </w:rPr>
        <w:t>:</w:t>
      </w:r>
    </w:p>
    <w:p w:rsidR="00CF076B" w:rsidRPr="00F5198F" w:rsidRDefault="00DA189D" w:rsidP="00C00FD2">
      <w:pPr>
        <w:rPr>
          <w:rFonts w:ascii="Times New Roman" w:hAnsi="Times New Roman" w:cs="Times New Roman"/>
        </w:rPr>
      </w:pPr>
      <w:hyperlink r:id="rId6" w:history="1">
        <w:r w:rsidR="00A208E2" w:rsidRPr="00F5198F">
          <w:rPr>
            <w:rStyle w:val="Hyperlink"/>
            <w:rFonts w:ascii="Times New Roman" w:hAnsi="Times New Roman" w:cs="Times New Roman"/>
          </w:rPr>
          <w:t>http://www.cbbwater.com/documents/73/CBB_DBPR_Violation__last_qtr_13_first_qtr_14.pdf</w:t>
        </w:r>
      </w:hyperlink>
    </w:p>
    <w:sectPr w:rsidR="00CF076B" w:rsidRPr="00F5198F" w:rsidSect="00A208E2">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D2"/>
    <w:rsid w:val="0009423A"/>
    <w:rsid w:val="0015537E"/>
    <w:rsid w:val="0043034D"/>
    <w:rsid w:val="0046771F"/>
    <w:rsid w:val="00493ED6"/>
    <w:rsid w:val="004B03A5"/>
    <w:rsid w:val="0066058E"/>
    <w:rsid w:val="00787F34"/>
    <w:rsid w:val="007A1538"/>
    <w:rsid w:val="00861C71"/>
    <w:rsid w:val="00891AF8"/>
    <w:rsid w:val="009706A1"/>
    <w:rsid w:val="009B404E"/>
    <w:rsid w:val="009D4BF0"/>
    <w:rsid w:val="00A208E2"/>
    <w:rsid w:val="00AF7809"/>
    <w:rsid w:val="00C00FD2"/>
    <w:rsid w:val="00C00FD9"/>
    <w:rsid w:val="00C244F9"/>
    <w:rsid w:val="00CB1CE7"/>
    <w:rsid w:val="00CC4D34"/>
    <w:rsid w:val="00CF076B"/>
    <w:rsid w:val="00DA189D"/>
    <w:rsid w:val="00DE1197"/>
    <w:rsid w:val="00ED7115"/>
    <w:rsid w:val="00EF46C8"/>
    <w:rsid w:val="00F5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03A5"/>
    <w:rPr>
      <w:color w:val="0000FF" w:themeColor="hyperlink"/>
      <w:u w:val="single"/>
    </w:rPr>
  </w:style>
  <w:style w:type="character" w:styleId="FollowedHyperlink">
    <w:name w:val="FollowedHyperlink"/>
    <w:basedOn w:val="DefaultParagraphFont"/>
    <w:uiPriority w:val="99"/>
    <w:semiHidden/>
    <w:unhideWhenUsed/>
    <w:rsid w:val="004B03A5"/>
    <w:rPr>
      <w:color w:val="800080" w:themeColor="followedHyperlink"/>
      <w:u w:val="single"/>
    </w:rPr>
  </w:style>
  <w:style w:type="paragraph" w:styleId="BalloonText">
    <w:name w:val="Balloon Text"/>
    <w:basedOn w:val="Normal"/>
    <w:link w:val="BalloonTextChar"/>
    <w:uiPriority w:val="99"/>
    <w:semiHidden/>
    <w:unhideWhenUsed/>
    <w:rsid w:val="0046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03A5"/>
    <w:rPr>
      <w:color w:val="0000FF" w:themeColor="hyperlink"/>
      <w:u w:val="single"/>
    </w:rPr>
  </w:style>
  <w:style w:type="character" w:styleId="FollowedHyperlink">
    <w:name w:val="FollowedHyperlink"/>
    <w:basedOn w:val="DefaultParagraphFont"/>
    <w:uiPriority w:val="99"/>
    <w:semiHidden/>
    <w:unhideWhenUsed/>
    <w:rsid w:val="004B03A5"/>
    <w:rPr>
      <w:color w:val="800080" w:themeColor="followedHyperlink"/>
      <w:u w:val="single"/>
    </w:rPr>
  </w:style>
  <w:style w:type="paragraph" w:styleId="BalloonText">
    <w:name w:val="Balloon Text"/>
    <w:basedOn w:val="Normal"/>
    <w:link w:val="BalloonTextChar"/>
    <w:uiPriority w:val="99"/>
    <w:semiHidden/>
    <w:unhideWhenUsed/>
    <w:rsid w:val="0046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bwater.com/documents/73/CBB_DBPR_Violation__last_qtr_13_first_qtr_14.pdf" TargetMode="External"/><Relationship Id="rId5" Type="http://schemas.openxmlformats.org/officeDocument/2006/relationships/hyperlink" Target="http://cbbwater.com/c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Mayer</dc:creator>
  <cp:lastModifiedBy>Carl Mayer</cp:lastModifiedBy>
  <cp:revision>5</cp:revision>
  <cp:lastPrinted>2014-05-01T16:51:00Z</cp:lastPrinted>
  <dcterms:created xsi:type="dcterms:W3CDTF">2014-05-13T16:03:00Z</dcterms:created>
  <dcterms:modified xsi:type="dcterms:W3CDTF">2014-05-13T16:34:00Z</dcterms:modified>
</cp:coreProperties>
</file>